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32"/>
        <w:gridCol w:w="4933"/>
      </w:tblGrid>
      <w:tr>
        <w:tc>
          <w:tcPr>
            <w:tcW w:type="dxa" w:w="4932"/>
            <w:shd w:fill="0F1F3D" w:color="auto" w:val="clear"/>
            <w:tcMar>
              <w:top w:type="dxa" w:w="200"/>
              <w:left w:type="dxa" w:w="200"/>
              <w:bottom w:type="dxa" w:w="200"/>
              <w:right w:type="dxa" w:w="2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</w:rPr>
              <w:t xml:space="preserve">QUOTE</w:t>
            </w:r>
          </w:p>
        </w:tc>
        <w:tc>
          <w:tcPr>
            <w:tcW w:type="dxa" w:w="4933"/>
            <w:shd w:fill="0F1F3D" w:color="auto" w:val="clear"/>
            <w:tcMar>
              <w:top w:type="dxa" w:w="200"/>
              <w:left w:type="dxa" w:w="200"/>
              <w:bottom w:type="dxa" w:w="200"/>
              <w:right w:type="dxa" w:w="2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FFFFFF"/>
                <w:sz w:val="18"/>
                <w:szCs w:val="18"/>
              </w:rPr>
              <w:t xml:space="preserve">Quote number: [QUO-0001]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FFFFFF"/>
                <w:sz w:val="18"/>
                <w:szCs w:val="18"/>
              </w:rPr>
              <w:t xml:space="preserve">Quote date: DD/MM/YYYY</w:t>
            </w:r>
          </w:p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FFFFFF"/>
                <w:sz w:val="18"/>
                <w:szCs w:val="18"/>
              </w:rPr>
              <w:t xml:space="preserve">Valid until: DD/MM/YYYY</w:t>
            </w:r>
          </w:p>
        </w:tc>
      </w:tr>
    </w:tbl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32"/>
        <w:gridCol w:w="4933"/>
      </w:tblGrid>
      <w:tr>
        <w:tc>
          <w:tcPr>
            <w:tcW w:type="dxa" w:w="4932"/>
            <w:tcMar>
              <w:top w:type="dxa" w:w="200"/>
              <w:left w:type="dxa" w:w="0"/>
              <w:bottom w:type="dxa" w:w="120"/>
              <w:right w:type="dxa" w:w="200"/>
            </w:tcMar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5B6578"/>
                <w:sz w:val="16"/>
                <w:szCs w:val="16"/>
              </w:rPr>
              <w:t xml:space="preserve">YOUR BUSINESS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[Your business name]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[Address line 1]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[Town, Postcode]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[email@example.com]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[Phone number]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VAT number: [if registered]</w:t>
            </w:r>
          </w:p>
        </w:tc>
        <w:tc>
          <w:tcPr>
            <w:tcW w:type="dxa" w:w="4933"/>
            <w:tcMar>
              <w:top w:type="dxa" w:w="200"/>
              <w:left w:type="dxa" w:w="200"/>
              <w:bottom w:type="dxa" w:w="120"/>
              <w:right w:type="dxa" w:w="0"/>
            </w:tcMar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5B6578"/>
                <w:sz w:val="16"/>
                <w:szCs w:val="16"/>
              </w:rPr>
              <w:t xml:space="preserve">QUOTE FOR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[Customer name]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[Address line 1]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[Town, Postcode]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[email@example.com]</w:t>
            </w:r>
          </w:p>
        </w:tc>
      </w:tr>
    </w:tbl>
    <w:p>
      <w:pPr>
        <w:spacing w:after="120"/>
      </w:pP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8"/>
        <w:gridCol w:w="987"/>
        <w:gridCol w:w="1480"/>
        <w:gridCol w:w="1184"/>
        <w:gridCol w:w="1676"/>
      </w:tblGrid>
      <w:tr>
        <w:trPr>
          <w:tblHeader/>
        </w:trPr>
        <w:tc>
          <w:tcPr>
            <w:tcW w:type="dxa" w:w="4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1F3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1F3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QTY</w:t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1F3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UNIT PRICE</w:t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1F3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VAT RATE</w:t>
            </w:r>
          </w:p>
        </w:tc>
        <w:tc>
          <w:tcPr>
            <w:tcW w:type="dxa" w:w="16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1F3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TOTAL</w:t>
            </w:r>
          </w:p>
        </w:tc>
      </w:tr>
      <w:tr>
        <w:trPr>
          <w:trHeight w:val="420" w:hRule="atLeast"/>
        </w:trPr>
        <w:tc>
          <w:tcPr>
            <w:tcW w:type="dxa" w:w="4538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>20%</w:t>
            </w:r>
          </w:p>
        </w:tc>
        <w:tc>
          <w:tcPr>
            <w:tcW w:type="dxa" w:w="1676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538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>20%</w:t>
            </w:r>
          </w:p>
        </w:tc>
        <w:tc>
          <w:tcPr>
            <w:tcW w:type="dxa" w:w="1676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538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>20%</w:t>
            </w:r>
          </w:p>
        </w:tc>
        <w:tc>
          <w:tcPr>
            <w:tcW w:type="dxa" w:w="1676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538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>20%</w:t>
            </w:r>
          </w:p>
        </w:tc>
        <w:tc>
          <w:tcPr>
            <w:tcW w:type="dxa" w:w="1676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538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>20%</w:t>
            </w:r>
          </w:p>
        </w:tc>
        <w:tc>
          <w:tcPr>
            <w:tcW w:type="dxa" w:w="1676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538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>20%</w:t>
            </w:r>
          </w:p>
        </w:tc>
        <w:tc>
          <w:tcPr>
            <w:tcW w:type="dxa" w:w="1676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538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>20%</w:t>
            </w:r>
          </w:p>
        </w:tc>
        <w:tc>
          <w:tcPr>
            <w:tcW w:type="dxa" w:w="1676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4538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>20%</w:t>
            </w:r>
          </w:p>
        </w:tc>
        <w:tc>
          <w:tcPr>
            <w:tcW w:type="dxa" w:w="1676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525"/>
        <w:gridCol w:w="1973"/>
        <w:gridCol w:w="2367"/>
      </w:tblGrid>
      <w:tr>
        <w:tc>
          <w:tcPr>
            <w:tcW w:type="dxa" w:w="5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F1F3D"/>
                <w:sz w:val="20"/>
                <w:szCs w:val="20"/>
              </w:rPr>
              <w:t xml:space="preserve">Subtotal</w:t>
            </w:r>
          </w:p>
        </w:tc>
        <w:tc>
          <w:tcPr>
            <w:tcW w:type="dxa" w:w="2367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B6578"/>
                <w:sz w:val="20"/>
                <w:szCs w:val="20"/>
              </w:rPr>
              <w:t xml:space="preserve">£0.00</w:t>
            </w:r>
          </w:p>
        </w:tc>
      </w:tr>
      <w:tr>
        <w:tc>
          <w:tcPr>
            <w:tcW w:type="dxa" w:w="5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F1F3D"/>
                <w:sz w:val="20"/>
                <w:szCs w:val="20"/>
              </w:rPr>
              <w:t xml:space="preserve">VAT</w:t>
            </w:r>
          </w:p>
        </w:tc>
        <w:tc>
          <w:tcPr>
            <w:tcW w:type="dxa" w:w="2367"/>
            <w:tcBorders>
              <w:top w:val="none" w:color="FFFFFF" w:sz="0"/>
              <w:left w:val="none" w:color="FFFFFF" w:sz="0"/>
              <w:bottom w:val="single" w:color="C9D3E6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B6578"/>
                <w:sz w:val="20"/>
                <w:szCs w:val="20"/>
              </w:rPr>
              <w:t xml:space="preserve">£0.00</w:t>
            </w:r>
          </w:p>
        </w:tc>
      </w:tr>
      <w:tr>
        <w:tc>
          <w:tcPr>
            <w:tcW w:type="dxa" w:w="55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/>
            </w:r>
          </w:p>
        </w:tc>
        <w:tc>
          <w:tcPr>
            <w:tcW w:type="dxa" w:w="1973"/>
            <w:tcBorders>
              <w:top w:val="single" w:color="0F1F3D" w:sz="1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1F3D"/>
                <w:sz w:val="22"/>
                <w:szCs w:val="22"/>
              </w:rPr>
              <w:t xml:space="preserve">Total</w:t>
            </w:r>
          </w:p>
        </w:tc>
        <w:tc>
          <w:tcPr>
            <w:tcW w:type="dxa" w:w="2367"/>
            <w:tcBorders>
              <w:top w:val="single" w:color="0F1F3D" w:sz="16"/>
              <w:left w:val="none" w:color="FFFFFF" w:sz="0"/>
              <w:bottom w:val="none" w:color="FFFFFF" w:sz="0"/>
              <w:right w:val="none" w:color="FFFFFF" w:sz="0"/>
            </w:tcBorders>
            <w:shd w:fill="EEF1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1F3D"/>
                <w:sz w:val="22"/>
                <w:szCs w:val="22"/>
              </w:rPr>
              <w:t xml:space="preserve">£0.00</w:t>
            </w:r>
          </w:p>
        </w:tc>
      </w:tr>
    </w:tbl>
    <w:p>
      <w:pPr>
        <w:spacing w:after="160"/>
      </w:pP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88"/>
        <w:gridCol w:w="3288"/>
        <w:gridCol w:w="3289"/>
      </w:tblGrid>
      <w:tr>
        <w:tc>
          <w:tcPr>
            <w:tcW w:type="dxa" w:w="3288"/>
            <w:tcMar>
              <w:top w:type="dxa" w:w="0"/>
              <w:left w:type="dxa" w:w="0"/>
              <w:bottom w:type="dxa" w:w="0"/>
              <w:right w:type="dxa" w:w="200"/>
            </w:tcMar>
          </w:tcPr>
          <w:p>
            <w:pPr>
              <w:pBdr>
                <w:top w:val="single" w:color="0F1F3D" w:sz="12" w:space="4"/>
              </w:pBdr>
              <w:spacing w:after="80" w:before="240"/>
            </w:pPr>
            <w:r>
              <w:rPr>
                <w:rFonts w:ascii="Arial" w:cs="Arial" w:eastAsia="Arial" w:hAnsi="Arial"/>
                <w:b/>
                <w:bCs/>
                <w:color w:val="0F1F3D"/>
                <w:sz w:val="22"/>
                <w:szCs w:val="22"/>
              </w:rPr>
              <w:t xml:space="preserve">Notes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>This quote is not an invoice. An invoice will be issued when the work is agreed.</w:t>
            </w:r>
          </w:p>
        </w:tc>
        <w:tc>
          <w:tcPr>
            <w:tcW w:type="dxa" w:w="32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Bdr>
                <w:top w:val="single" w:color="0F1F3D" w:sz="12" w:space="4"/>
              </w:pBdr>
              <w:spacing w:after="80" w:before="240"/>
            </w:pPr>
            <w:r>
              <w:rPr>
                <w:rFonts w:ascii="Arial" w:cs="Arial" w:eastAsia="Arial" w:hAnsi="Arial"/>
                <w:b/>
                <w:bCs/>
                <w:color w:val="0F1F3D"/>
                <w:sz w:val="22"/>
                <w:szCs w:val="22"/>
              </w:rPr>
              <w:t xml:space="preserve">Payment terms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5B6578"/>
                <w:sz w:val="20"/>
                <w:szCs w:val="20"/>
              </w:rPr>
              <w:t xml:space="preserve">Prices valid until the date above. Payment due within 30 days of invoice.</w:t>
            </w:r>
          </w:p>
        </w:tc>
        <w:tc>
          <w:tcPr>
            <w:tcW w:type="dxa" w:w="3289"/>
            <w:tcMar>
              <w:top w:type="dxa" w:w="0"/>
              <w:left w:type="dxa" w:w="200"/>
              <w:bottom w:type="dxa" w:w="0"/>
              <w:right w:type="dxa" w:w="0"/>
            </w:tcMar>
          </w:tcPr>
          <w:p>
            <w:pPr>
              <w:pBdr>
                <w:top w:val="single" w:color="0F1F3D" w:sz="12" w:space="4"/>
              </w:pBdr>
              <w:spacing w:after="80" w:before="240"/>
            </w:pPr>
            <w:r>
              <w:rPr>
                <w:rFonts w:ascii="Arial" w:cs="Arial" w:eastAsia="Arial" w:hAnsi="Arial"/>
                <w:b/>
                <w:bCs/>
                <w:color w:val="0F1F3D"/>
                <w:sz w:val="22"/>
                <w:szCs w:val="22"/>
              </w:rPr>
              <w:t xml:space="preserve">Bank details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Account name: [Account name]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Sort code: [00-00-00]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color w:val="0F1F3D"/>
                <w:sz w:val="20"/>
                <w:szCs w:val="20"/>
              </w:rPr>
              <w:t xml:space="preserve">Account number: [12345678]</w:t>
            </w:r>
          </w:p>
        </w:tc>
      </w:tr>
    </w:tbl>
    <w:sectPr>
      <w:footerReference w:type="default" r:id="rId6"/>
      <w:pgSz w:w="11905" w:h="16837" w:orient="portrait"/>
      <w:pgMar w:top="1020" w:right="1020" w:bottom="1020" w:left="10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5B6578"/>
        <w:sz w:val="16"/>
        <w:szCs w:val="16"/>
      </w:rPr>
      <w:t xml:space="preserve">Template from SoleKit (https://solekit.co.uk)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F1F3D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template</dc:title>
  <dc:creator>SoleKit</dc:creator>
  <cp:lastModifiedBy>SoleKit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